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1C1AA" w14:textId="77777777" w:rsidR="000832E2" w:rsidRDefault="000832E2">
      <w:pPr>
        <w:spacing w:after="0"/>
        <w:jc w:val="center"/>
        <w:rPr>
          <w:i/>
          <w:iCs/>
          <w:sz w:val="26"/>
          <w:szCs w:val="26"/>
        </w:rPr>
      </w:pPr>
    </w:p>
    <w:p w14:paraId="199F6429" w14:textId="77777777" w:rsidR="000832E2" w:rsidRDefault="00000000">
      <w:pPr>
        <w:spacing w:after="0"/>
        <w:jc w:val="center"/>
        <w:rPr>
          <w:i/>
          <w:iCs/>
          <w:sz w:val="26"/>
          <w:szCs w:val="26"/>
        </w:rPr>
      </w:pPr>
      <w:r>
        <w:rPr>
          <w:i/>
          <w:iCs/>
          <w:noProof/>
          <w:sz w:val="26"/>
          <w:szCs w:val="26"/>
        </w:rPr>
        <w:drawing>
          <wp:inline distT="0" distB="0" distL="0" distR="0" wp14:anchorId="6BC22FCB" wp14:editId="13B05E35">
            <wp:extent cx="3486066" cy="1072636"/>
            <wp:effectExtent l="0" t="0" r="0" b="0"/>
            <wp:docPr id="1" name="image1.jpg" descr="Macintosh HD:Users:pegpaul:Documents:HFSC:Home Fire Sprinkler Week:2019 :HomeFireSprinklerWeekBanner.jpg"/>
            <wp:cNvGraphicFramePr/>
            <a:graphic xmlns:a="http://schemas.openxmlformats.org/drawingml/2006/main">
              <a:graphicData uri="http://schemas.openxmlformats.org/drawingml/2006/picture">
                <pic:pic xmlns:pic="http://schemas.openxmlformats.org/drawingml/2006/picture">
                  <pic:nvPicPr>
                    <pic:cNvPr id="0" name="image1.jpg" descr="Macintosh HD:Users:pegpaul:Documents:HFSC:Home Fire Sprinkler Week:2019 :HomeFireSprinklerWeekBanner.jpg"/>
                    <pic:cNvPicPr preferRelativeResize="0"/>
                  </pic:nvPicPr>
                  <pic:blipFill>
                    <a:blip r:embed="rId6"/>
                    <a:srcRect/>
                    <a:stretch>
                      <a:fillRect/>
                    </a:stretch>
                  </pic:blipFill>
                  <pic:spPr>
                    <a:xfrm>
                      <a:off x="0" y="0"/>
                      <a:ext cx="3486066" cy="1072636"/>
                    </a:xfrm>
                    <a:prstGeom prst="rect">
                      <a:avLst/>
                    </a:prstGeom>
                    <a:ln/>
                  </pic:spPr>
                </pic:pic>
              </a:graphicData>
            </a:graphic>
          </wp:inline>
        </w:drawing>
      </w:r>
    </w:p>
    <w:p w14:paraId="12D244BA" w14:textId="77777777" w:rsidR="000832E2" w:rsidRDefault="000832E2">
      <w:pPr>
        <w:spacing w:after="0"/>
        <w:rPr>
          <w:i/>
          <w:iCs/>
          <w:sz w:val="28"/>
          <w:szCs w:val="28"/>
        </w:rPr>
      </w:pPr>
    </w:p>
    <w:p w14:paraId="27A34028" w14:textId="77777777" w:rsidR="000832E2" w:rsidRDefault="000832E2">
      <w:pPr>
        <w:spacing w:after="0" w:line="240" w:lineRule="auto"/>
        <w:rPr>
          <w:i/>
          <w:iCs/>
          <w:sz w:val="26"/>
          <w:szCs w:val="26"/>
        </w:rPr>
      </w:pPr>
    </w:p>
    <w:p w14:paraId="3CE0F4EE" w14:textId="77777777" w:rsidR="000832E2" w:rsidRDefault="000832E2">
      <w:pPr>
        <w:spacing w:after="0" w:line="240" w:lineRule="auto"/>
        <w:rPr>
          <w:i/>
          <w:iCs/>
          <w:sz w:val="26"/>
          <w:szCs w:val="26"/>
        </w:rPr>
      </w:pPr>
    </w:p>
    <w:p w14:paraId="1D21235B" w14:textId="77777777" w:rsidR="000832E2" w:rsidRDefault="00000000">
      <w:pPr>
        <w:spacing w:after="0" w:line="240" w:lineRule="auto"/>
        <w:rPr>
          <w:i/>
          <w:iCs/>
          <w:sz w:val="36"/>
          <w:szCs w:val="36"/>
        </w:rPr>
      </w:pPr>
      <w:r>
        <w:rPr>
          <w:i/>
          <w:iCs/>
          <w:sz w:val="36"/>
          <w:szCs w:val="36"/>
        </w:rPr>
        <w:t>For immediate release</w:t>
      </w:r>
    </w:p>
    <w:p w14:paraId="1B562C2F" w14:textId="77777777" w:rsidR="000832E2" w:rsidRDefault="000832E2">
      <w:pPr>
        <w:spacing w:after="0" w:line="240" w:lineRule="auto"/>
        <w:rPr>
          <w:i/>
          <w:iCs/>
          <w:sz w:val="36"/>
          <w:szCs w:val="36"/>
        </w:rPr>
      </w:pPr>
    </w:p>
    <w:p w14:paraId="53E9BD8C" w14:textId="77777777" w:rsidR="000832E2" w:rsidRDefault="00000000">
      <w:pPr>
        <w:spacing w:after="0" w:line="240" w:lineRule="auto"/>
        <w:rPr>
          <w:sz w:val="30"/>
          <w:szCs w:val="30"/>
        </w:rPr>
      </w:pPr>
      <w:r>
        <w:rPr>
          <w:i/>
          <w:iCs/>
          <w:sz w:val="30"/>
          <w:szCs w:val="30"/>
        </w:rPr>
        <w:t>Contact:</w:t>
      </w:r>
      <w:r>
        <w:rPr>
          <w:sz w:val="30"/>
          <w:szCs w:val="30"/>
        </w:rPr>
        <w:tab/>
        <w:t>Peg Paul, Communications Manager</w:t>
      </w:r>
    </w:p>
    <w:p w14:paraId="49197FB9" w14:textId="77777777" w:rsidR="000832E2" w:rsidRDefault="00000000">
      <w:pPr>
        <w:spacing w:after="0" w:line="240" w:lineRule="auto"/>
        <w:rPr>
          <w:sz w:val="30"/>
          <w:szCs w:val="30"/>
        </w:rPr>
      </w:pPr>
      <w:r>
        <w:rPr>
          <w:sz w:val="30"/>
          <w:szCs w:val="30"/>
        </w:rPr>
        <w:tab/>
      </w:r>
      <w:r>
        <w:rPr>
          <w:sz w:val="30"/>
          <w:szCs w:val="30"/>
        </w:rPr>
        <w:tab/>
        <w:t>Home Fire Sprinkler Coalition</w:t>
      </w:r>
    </w:p>
    <w:p w14:paraId="7245AA34" w14:textId="77777777" w:rsidR="000832E2" w:rsidRDefault="00000000">
      <w:pPr>
        <w:spacing w:after="0"/>
        <w:rPr>
          <w:i/>
          <w:iCs/>
          <w:sz w:val="30"/>
          <w:szCs w:val="30"/>
        </w:rPr>
      </w:pPr>
      <w:r>
        <w:rPr>
          <w:sz w:val="30"/>
          <w:szCs w:val="30"/>
        </w:rPr>
        <w:tab/>
      </w:r>
      <w:r>
        <w:rPr>
          <w:sz w:val="30"/>
          <w:szCs w:val="30"/>
        </w:rPr>
        <w:tab/>
        <w:t>815-592-9278</w:t>
      </w:r>
    </w:p>
    <w:p w14:paraId="759F9076" w14:textId="77777777" w:rsidR="000832E2" w:rsidRDefault="00000000">
      <w:pPr>
        <w:spacing w:after="0" w:line="240" w:lineRule="auto"/>
        <w:rPr>
          <w:b/>
          <w:bCs/>
          <w:sz w:val="32"/>
          <w:szCs w:val="32"/>
        </w:rPr>
      </w:pPr>
      <w:r>
        <w:rPr>
          <w:sz w:val="30"/>
          <w:szCs w:val="30"/>
        </w:rPr>
        <w:tab/>
      </w:r>
      <w:r>
        <w:rPr>
          <w:sz w:val="30"/>
          <w:szCs w:val="30"/>
        </w:rPr>
        <w:tab/>
      </w:r>
      <w:hyperlink r:id="rId7">
        <w:r w:rsidR="000832E2">
          <w:rPr>
            <w:color w:val="000000"/>
            <w:sz w:val="30"/>
            <w:szCs w:val="30"/>
            <w:u w:val="single"/>
          </w:rPr>
          <w:t>peg@ppacom.com</w:t>
        </w:r>
      </w:hyperlink>
    </w:p>
    <w:p w14:paraId="0575FD93" w14:textId="77777777" w:rsidR="000832E2" w:rsidRDefault="000832E2">
      <w:pPr>
        <w:shd w:val="clear" w:color="auto" w:fill="FFFFFF"/>
        <w:spacing w:before="280" w:after="280" w:line="240" w:lineRule="auto"/>
        <w:rPr>
          <w:b/>
          <w:bCs/>
          <w:sz w:val="30"/>
          <w:szCs w:val="30"/>
        </w:rPr>
      </w:pPr>
    </w:p>
    <w:p w14:paraId="47BAB610" w14:textId="3D7AC18F" w:rsidR="000832E2" w:rsidRDefault="00507624" w:rsidP="00480DF7">
      <w:pPr>
        <w:shd w:val="clear" w:color="auto" w:fill="FFFFFF"/>
        <w:spacing w:before="280" w:after="280" w:line="240" w:lineRule="auto"/>
        <w:jc w:val="center"/>
        <w:rPr>
          <w:b/>
          <w:bCs/>
          <w:sz w:val="30"/>
          <w:szCs w:val="30"/>
        </w:rPr>
      </w:pPr>
      <w:r>
        <w:rPr>
          <w:b/>
          <w:bCs/>
          <w:sz w:val="30"/>
          <w:szCs w:val="30"/>
        </w:rPr>
        <w:t>NATIONAL CAMPAIGN TO INCREASE AW</w:t>
      </w:r>
      <w:r w:rsidR="000F4C40">
        <w:rPr>
          <w:b/>
          <w:bCs/>
          <w:sz w:val="30"/>
          <w:szCs w:val="30"/>
        </w:rPr>
        <w:t>A</w:t>
      </w:r>
      <w:r>
        <w:rPr>
          <w:b/>
          <w:bCs/>
          <w:sz w:val="30"/>
          <w:szCs w:val="30"/>
        </w:rPr>
        <w:t>RENESS ABOUT WHY HOME FIRES ARE FASTER</w:t>
      </w:r>
      <w:r w:rsidR="00F95065">
        <w:rPr>
          <w:b/>
          <w:bCs/>
          <w:sz w:val="30"/>
          <w:szCs w:val="30"/>
        </w:rPr>
        <w:t xml:space="preserve"> - </w:t>
      </w:r>
      <w:r>
        <w:rPr>
          <w:b/>
          <w:bCs/>
          <w:sz w:val="30"/>
          <w:szCs w:val="30"/>
        </w:rPr>
        <w:t>AND WHY HOME FIRE SPRINKLERS ARE THE ONLY TECHNOLOGY THAT CAN STOP A FIRE FROM BECOMING DEADLY</w:t>
      </w:r>
    </w:p>
    <w:p w14:paraId="60E76CC9" w14:textId="6EA911DA" w:rsidR="000832E2" w:rsidRPr="004A0409" w:rsidRDefault="00000000">
      <w:pPr>
        <w:shd w:val="clear" w:color="auto" w:fill="FFFFFF"/>
        <w:spacing w:before="280" w:after="280" w:line="240" w:lineRule="auto"/>
        <w:rPr>
          <w:rFonts w:asciiTheme="majorHAnsi" w:hAnsiTheme="majorHAnsi" w:cstheme="majorHAnsi"/>
          <w:sz w:val="30"/>
          <w:szCs w:val="30"/>
        </w:rPr>
      </w:pPr>
      <w:r>
        <w:rPr>
          <w:b/>
          <w:bCs/>
          <w:i/>
          <w:iCs/>
          <w:sz w:val="30"/>
          <w:szCs w:val="30"/>
        </w:rPr>
        <w:t xml:space="preserve">QUINCY, </w:t>
      </w:r>
      <w:r>
        <w:rPr>
          <w:b/>
          <w:bCs/>
          <w:i/>
          <w:iCs/>
          <w:color w:val="000000"/>
          <w:sz w:val="30"/>
          <w:szCs w:val="30"/>
        </w:rPr>
        <w:t xml:space="preserve">MA, APRIL </w:t>
      </w:r>
      <w:r w:rsidR="000F4C40">
        <w:rPr>
          <w:b/>
          <w:bCs/>
          <w:i/>
          <w:iCs/>
          <w:color w:val="000000"/>
          <w:sz w:val="30"/>
          <w:szCs w:val="30"/>
        </w:rPr>
        <w:t>8</w:t>
      </w:r>
      <w:r>
        <w:rPr>
          <w:b/>
          <w:bCs/>
          <w:i/>
          <w:iCs/>
          <w:color w:val="000000"/>
          <w:sz w:val="30"/>
          <w:szCs w:val="30"/>
        </w:rPr>
        <w:t>, 202</w:t>
      </w:r>
      <w:r>
        <w:rPr>
          <w:b/>
          <w:bCs/>
          <w:i/>
          <w:iCs/>
          <w:sz w:val="30"/>
          <w:szCs w:val="30"/>
        </w:rPr>
        <w:t>6</w:t>
      </w:r>
      <w:r>
        <w:rPr>
          <w:i/>
          <w:iCs/>
          <w:color w:val="000000"/>
          <w:sz w:val="30"/>
          <w:szCs w:val="30"/>
        </w:rPr>
        <w:t xml:space="preserve"> </w:t>
      </w:r>
      <w:r>
        <w:rPr>
          <w:color w:val="000000"/>
          <w:sz w:val="30"/>
          <w:szCs w:val="30"/>
        </w:rPr>
        <w:t xml:space="preserve">– </w:t>
      </w:r>
      <w:r>
        <w:rPr>
          <w:sz w:val="30"/>
          <w:szCs w:val="30"/>
        </w:rPr>
        <w:t xml:space="preserve">Home Fire Sprinkler Week is scheduled for May 10-16, 2026. </w:t>
      </w:r>
      <w:r w:rsidR="00507624">
        <w:rPr>
          <w:sz w:val="30"/>
          <w:szCs w:val="30"/>
        </w:rPr>
        <w:t>F</w:t>
      </w:r>
      <w:r>
        <w:rPr>
          <w:color w:val="000000"/>
          <w:sz w:val="30"/>
          <w:szCs w:val="30"/>
        </w:rPr>
        <w:t>ire departments and safety advocates</w:t>
      </w:r>
      <w:r w:rsidR="004A0409">
        <w:rPr>
          <w:color w:val="000000"/>
          <w:sz w:val="30"/>
          <w:szCs w:val="30"/>
        </w:rPr>
        <w:t xml:space="preserve"> across North America</w:t>
      </w:r>
      <w:r w:rsidR="00507624">
        <w:rPr>
          <w:color w:val="000000"/>
          <w:sz w:val="30"/>
          <w:szCs w:val="30"/>
        </w:rPr>
        <w:t xml:space="preserve"> </w:t>
      </w:r>
      <w:r>
        <w:rPr>
          <w:color w:val="000000"/>
          <w:sz w:val="30"/>
          <w:szCs w:val="30"/>
        </w:rPr>
        <w:t>will deliver powerful messages</w:t>
      </w:r>
      <w:r w:rsidR="004A0409">
        <w:rPr>
          <w:sz w:val="30"/>
          <w:szCs w:val="30"/>
        </w:rPr>
        <w:t xml:space="preserve"> about why home fires</w:t>
      </w:r>
      <w:r w:rsidR="00F95065">
        <w:rPr>
          <w:sz w:val="30"/>
          <w:szCs w:val="30"/>
        </w:rPr>
        <w:t xml:space="preserve"> can</w:t>
      </w:r>
      <w:r w:rsidR="004A0409">
        <w:rPr>
          <w:sz w:val="30"/>
          <w:szCs w:val="30"/>
        </w:rPr>
        <w:t xml:space="preserve"> become deadly in less than two minutes and </w:t>
      </w:r>
      <w:r>
        <w:rPr>
          <w:color w:val="000000"/>
          <w:sz w:val="30"/>
          <w:szCs w:val="30"/>
        </w:rPr>
        <w:t xml:space="preserve">how </w:t>
      </w:r>
      <w:r>
        <w:rPr>
          <w:sz w:val="30"/>
          <w:szCs w:val="30"/>
        </w:rPr>
        <w:t>fire sprinklers protect residents and firefighters from death and injury while dramatically reducing property loss.</w:t>
      </w:r>
    </w:p>
    <w:p w14:paraId="73CE2280" w14:textId="77777777" w:rsidR="002E7743" w:rsidRDefault="004A0409" w:rsidP="004A0409">
      <w:pPr>
        <w:rPr>
          <w:rFonts w:asciiTheme="majorHAnsi" w:hAnsiTheme="majorHAnsi" w:cstheme="majorHAnsi"/>
          <w:sz w:val="30"/>
          <w:szCs w:val="30"/>
        </w:rPr>
      </w:pPr>
      <w:r>
        <w:rPr>
          <w:rFonts w:asciiTheme="majorHAnsi" w:hAnsiTheme="majorHAnsi" w:cstheme="majorHAnsi"/>
          <w:sz w:val="30"/>
          <w:szCs w:val="30"/>
        </w:rPr>
        <w:t>H</w:t>
      </w:r>
      <w:r w:rsidRPr="004A0409">
        <w:rPr>
          <w:rFonts w:asciiTheme="majorHAnsi" w:hAnsiTheme="majorHAnsi" w:cstheme="majorHAnsi"/>
          <w:sz w:val="30"/>
          <w:szCs w:val="30"/>
        </w:rPr>
        <w:t xml:space="preserve">ome fires are much different than they were 40 years ago. Modern home contents such as synthetic furniture, polyurethane foam, plastics and other engineered materials burn very fast and produce highly toxic, quickly spreading smoke compared with the natural-fiber and wood-heavy furnishings common decades ago. </w:t>
      </w:r>
      <w:r>
        <w:rPr>
          <w:rFonts w:asciiTheme="majorHAnsi" w:hAnsiTheme="majorHAnsi" w:cstheme="majorHAnsi"/>
          <w:sz w:val="30"/>
          <w:szCs w:val="30"/>
        </w:rPr>
        <w:t>W</w:t>
      </w:r>
      <w:r w:rsidRPr="004A0409">
        <w:rPr>
          <w:rFonts w:asciiTheme="majorHAnsi" w:hAnsiTheme="majorHAnsi" w:cstheme="majorHAnsi"/>
          <w:sz w:val="30"/>
          <w:szCs w:val="30"/>
        </w:rPr>
        <w:t xml:space="preserve">idespread reliance </w:t>
      </w:r>
      <w:r>
        <w:rPr>
          <w:rFonts w:asciiTheme="majorHAnsi" w:hAnsiTheme="majorHAnsi" w:cstheme="majorHAnsi"/>
          <w:sz w:val="30"/>
          <w:szCs w:val="30"/>
        </w:rPr>
        <w:t>on</w:t>
      </w:r>
      <w:r w:rsidRPr="004A0409">
        <w:rPr>
          <w:rFonts w:asciiTheme="majorHAnsi" w:hAnsiTheme="majorHAnsi" w:cstheme="majorHAnsi"/>
          <w:sz w:val="30"/>
          <w:szCs w:val="30"/>
        </w:rPr>
        <w:t xml:space="preserve"> lithium</w:t>
      </w:r>
      <w:r w:rsidRPr="004A0409">
        <w:rPr>
          <w:rFonts w:ascii="Cambria Math" w:hAnsi="Cambria Math" w:cs="Cambria Math"/>
          <w:sz w:val="30"/>
          <w:szCs w:val="30"/>
        </w:rPr>
        <w:t>‑</w:t>
      </w:r>
      <w:r w:rsidRPr="004A0409">
        <w:rPr>
          <w:rFonts w:asciiTheme="majorHAnsi" w:hAnsiTheme="majorHAnsi" w:cstheme="majorHAnsi"/>
          <w:sz w:val="30"/>
          <w:szCs w:val="30"/>
        </w:rPr>
        <w:t>ion batteries and electronics creates fast</w:t>
      </w:r>
      <w:r w:rsidRPr="004A0409">
        <w:rPr>
          <w:rFonts w:ascii="Cambria Math" w:hAnsi="Cambria Math" w:cs="Cambria Math"/>
          <w:sz w:val="30"/>
          <w:szCs w:val="30"/>
        </w:rPr>
        <w:t>‑</w:t>
      </w:r>
      <w:r w:rsidRPr="004A0409">
        <w:rPr>
          <w:rFonts w:asciiTheme="majorHAnsi" w:hAnsiTheme="majorHAnsi" w:cstheme="majorHAnsi"/>
          <w:sz w:val="30"/>
          <w:szCs w:val="30"/>
        </w:rPr>
        <w:t>growing home fires.</w:t>
      </w:r>
      <w:r>
        <w:rPr>
          <w:rFonts w:asciiTheme="majorHAnsi" w:hAnsiTheme="majorHAnsi" w:cstheme="majorHAnsi"/>
          <w:sz w:val="30"/>
          <w:szCs w:val="30"/>
        </w:rPr>
        <w:t xml:space="preserve"> A house f</w:t>
      </w:r>
      <w:r w:rsidRPr="004A0409">
        <w:rPr>
          <w:rFonts w:asciiTheme="majorHAnsi" w:hAnsiTheme="majorHAnsi" w:cstheme="majorHAnsi"/>
          <w:sz w:val="30"/>
          <w:szCs w:val="30"/>
        </w:rPr>
        <w:t>ire can become deadly in as little as two minutes,</w:t>
      </w:r>
      <w:r>
        <w:rPr>
          <w:rFonts w:asciiTheme="majorHAnsi" w:hAnsiTheme="majorHAnsi" w:cstheme="majorHAnsi"/>
          <w:sz w:val="30"/>
          <w:szCs w:val="30"/>
        </w:rPr>
        <w:t xml:space="preserve"> </w:t>
      </w:r>
      <w:r w:rsidRPr="004A0409">
        <w:rPr>
          <w:rFonts w:asciiTheme="majorHAnsi" w:hAnsiTheme="majorHAnsi" w:cstheme="majorHAnsi"/>
          <w:sz w:val="30"/>
          <w:szCs w:val="30"/>
        </w:rPr>
        <w:t>drastically reducing the window for detection and evacuation.</w:t>
      </w:r>
      <w:r>
        <w:rPr>
          <w:rFonts w:asciiTheme="majorHAnsi" w:hAnsiTheme="majorHAnsi" w:cstheme="majorHAnsi"/>
          <w:sz w:val="30"/>
          <w:szCs w:val="30"/>
        </w:rPr>
        <w:t xml:space="preserve"> </w:t>
      </w:r>
    </w:p>
    <w:p w14:paraId="61C9EDE8" w14:textId="6E901320" w:rsidR="000832E2" w:rsidRPr="002E7743" w:rsidRDefault="00902668" w:rsidP="002E7743">
      <w:pPr>
        <w:rPr>
          <w:rFonts w:asciiTheme="majorHAnsi" w:hAnsiTheme="majorHAnsi" w:cstheme="majorHAnsi"/>
          <w:sz w:val="30"/>
          <w:szCs w:val="30"/>
        </w:rPr>
      </w:pPr>
      <w:r>
        <w:rPr>
          <w:rFonts w:asciiTheme="majorHAnsi" w:hAnsiTheme="majorHAnsi" w:cstheme="majorHAnsi"/>
          <w:sz w:val="30"/>
          <w:szCs w:val="30"/>
        </w:rPr>
        <w:lastRenderedPageBreak/>
        <w:t xml:space="preserve">Fire sprinklers are the only </w:t>
      </w:r>
      <w:r w:rsidR="002E7743">
        <w:rPr>
          <w:rFonts w:asciiTheme="majorHAnsi" w:hAnsiTheme="majorHAnsi" w:cstheme="majorHAnsi"/>
          <w:sz w:val="30"/>
          <w:szCs w:val="30"/>
        </w:rPr>
        <w:t>technology</w:t>
      </w:r>
      <w:r>
        <w:rPr>
          <w:rFonts w:asciiTheme="majorHAnsi" w:hAnsiTheme="majorHAnsi" w:cstheme="majorHAnsi"/>
          <w:sz w:val="30"/>
          <w:szCs w:val="30"/>
        </w:rPr>
        <w:t xml:space="preserve"> that can automatically stop a fire from becoming deadly. </w:t>
      </w:r>
      <w:r w:rsidR="002E7743">
        <w:rPr>
          <w:rFonts w:asciiTheme="majorHAnsi" w:hAnsiTheme="majorHAnsi" w:cstheme="majorHAnsi"/>
          <w:sz w:val="30"/>
          <w:szCs w:val="30"/>
        </w:rPr>
        <w:t>Each sprinkler is individually activated by heat from a fire, so only the sprinkler closest to the fire activates, putting water on the fire when it is small, stopping it from spreading</w:t>
      </w:r>
      <w:r w:rsidR="00480DF7">
        <w:rPr>
          <w:rFonts w:asciiTheme="majorHAnsi" w:hAnsiTheme="majorHAnsi" w:cstheme="majorHAnsi"/>
          <w:sz w:val="30"/>
          <w:szCs w:val="30"/>
        </w:rPr>
        <w:t xml:space="preserve"> and producing toxic smoke, allowing people to safely escape.</w:t>
      </w:r>
      <w:r w:rsidR="002E7743">
        <w:rPr>
          <w:rFonts w:asciiTheme="majorHAnsi" w:hAnsiTheme="majorHAnsi" w:cstheme="majorHAnsi"/>
          <w:sz w:val="30"/>
          <w:szCs w:val="30"/>
        </w:rPr>
        <w:t xml:space="preserve"> </w:t>
      </w:r>
      <w:r>
        <w:rPr>
          <w:sz w:val="30"/>
          <w:szCs w:val="30"/>
        </w:rPr>
        <w:t>Fire sprinklers use far less water compared to</w:t>
      </w:r>
      <w:r w:rsidR="002E7743">
        <w:rPr>
          <w:sz w:val="30"/>
          <w:szCs w:val="30"/>
        </w:rPr>
        <w:t xml:space="preserve"> firefighter</w:t>
      </w:r>
      <w:r>
        <w:rPr>
          <w:sz w:val="30"/>
          <w:szCs w:val="30"/>
        </w:rPr>
        <w:t xml:space="preserve"> hoses and have significantly reduced environmental impact.</w:t>
      </w:r>
    </w:p>
    <w:p w14:paraId="1AB8D0D3" w14:textId="5172B0A2" w:rsidR="000832E2" w:rsidRDefault="00480DF7">
      <w:pPr>
        <w:shd w:val="clear" w:color="auto" w:fill="FFFFFF"/>
        <w:spacing w:before="280" w:after="280" w:line="240" w:lineRule="auto"/>
        <w:rPr>
          <w:color w:val="000000"/>
          <w:sz w:val="30"/>
          <w:szCs w:val="30"/>
        </w:rPr>
      </w:pPr>
      <w:r>
        <w:rPr>
          <w:sz w:val="30"/>
          <w:szCs w:val="30"/>
        </w:rPr>
        <w:t>Throughout the week, fire departments will participate in the</w:t>
      </w:r>
      <w:r>
        <w:rPr>
          <w:color w:val="000000"/>
          <w:sz w:val="30"/>
          <w:szCs w:val="30"/>
        </w:rPr>
        <w:t xml:space="preserve"> </w:t>
      </w:r>
      <w:hyperlink r:id="rId8">
        <w:r w:rsidR="000832E2">
          <w:rPr>
            <w:b/>
            <w:bCs/>
            <w:color w:val="0000FF"/>
            <w:sz w:val="30"/>
            <w:szCs w:val="30"/>
            <w:u w:val="single"/>
          </w:rPr>
          <w:t>Home Fire Sprinkler Coalition (HFSC) di</w:t>
        </w:r>
        <w:r w:rsidR="000832E2">
          <w:rPr>
            <w:b/>
            <w:bCs/>
            <w:color w:val="0000FF"/>
            <w:sz w:val="30"/>
            <w:szCs w:val="30"/>
            <w:u w:val="single"/>
          </w:rPr>
          <w:t>g</w:t>
        </w:r>
        <w:r w:rsidR="000832E2">
          <w:rPr>
            <w:b/>
            <w:bCs/>
            <w:color w:val="0000FF"/>
            <w:sz w:val="30"/>
            <w:szCs w:val="30"/>
            <w:u w:val="single"/>
          </w:rPr>
          <w:t>ital campaign</w:t>
        </w:r>
      </w:hyperlink>
      <w:r>
        <w:rPr>
          <w:sz w:val="30"/>
          <w:szCs w:val="30"/>
        </w:rPr>
        <w:t>, and share daily messages about fire sprinklers through social media.</w:t>
      </w:r>
    </w:p>
    <w:p w14:paraId="2B8717B6" w14:textId="7EBC834C" w:rsidR="000832E2" w:rsidRDefault="00000000">
      <w:pPr>
        <w:shd w:val="clear" w:color="auto" w:fill="FFFFFF"/>
        <w:spacing w:before="280" w:after="280" w:line="240" w:lineRule="auto"/>
        <w:rPr>
          <w:color w:val="000000"/>
          <w:sz w:val="30"/>
          <w:szCs w:val="30"/>
        </w:rPr>
      </w:pPr>
      <w:r>
        <w:rPr>
          <w:color w:val="000000"/>
          <w:sz w:val="30"/>
          <w:szCs w:val="30"/>
        </w:rPr>
        <w:t xml:space="preserve">Many fire departments </w:t>
      </w:r>
      <w:r>
        <w:rPr>
          <w:sz w:val="30"/>
          <w:szCs w:val="30"/>
        </w:rPr>
        <w:t xml:space="preserve">will also offer </w:t>
      </w:r>
      <w:r>
        <w:rPr>
          <w:color w:val="000000"/>
          <w:sz w:val="30"/>
          <w:szCs w:val="30"/>
        </w:rPr>
        <w:t xml:space="preserve">community outreach events with dramatic live fire demonstrations and displays. </w:t>
      </w:r>
    </w:p>
    <w:p w14:paraId="78A57CC0" w14:textId="77777777" w:rsidR="000832E2" w:rsidRDefault="00000000">
      <w:pPr>
        <w:shd w:val="clear" w:color="auto" w:fill="FFFFFF"/>
        <w:spacing w:before="280" w:after="280" w:line="240" w:lineRule="auto"/>
        <w:rPr>
          <w:sz w:val="30"/>
          <w:szCs w:val="30"/>
        </w:rPr>
      </w:pPr>
      <w:r>
        <w:rPr>
          <w:sz w:val="30"/>
          <w:szCs w:val="30"/>
        </w:rPr>
        <w:t>The daily themes are:</w:t>
      </w:r>
    </w:p>
    <w:p w14:paraId="7FAFD792" w14:textId="77777777" w:rsidR="000832E2" w:rsidRDefault="00000000">
      <w:pPr>
        <w:numPr>
          <w:ilvl w:val="0"/>
          <w:numId w:val="1"/>
        </w:numPr>
        <w:shd w:val="clear" w:color="auto" w:fill="FFFFFF"/>
        <w:spacing w:before="280" w:after="0" w:line="240" w:lineRule="auto"/>
        <w:rPr>
          <w:sz w:val="30"/>
          <w:szCs w:val="30"/>
        </w:rPr>
      </w:pPr>
      <w:r>
        <w:rPr>
          <w:sz w:val="30"/>
          <w:szCs w:val="30"/>
        </w:rPr>
        <w:t>Monday - Fires Are Fast, Sprinklers Are Faster</w:t>
      </w:r>
    </w:p>
    <w:p w14:paraId="17EDE59E" w14:textId="77777777" w:rsidR="000832E2" w:rsidRDefault="00000000">
      <w:pPr>
        <w:numPr>
          <w:ilvl w:val="0"/>
          <w:numId w:val="1"/>
        </w:numPr>
        <w:shd w:val="clear" w:color="auto" w:fill="FFFFFF"/>
        <w:spacing w:after="0" w:line="240" w:lineRule="auto"/>
        <w:rPr>
          <w:sz w:val="30"/>
          <w:szCs w:val="30"/>
        </w:rPr>
      </w:pPr>
      <w:r>
        <w:rPr>
          <w:sz w:val="30"/>
          <w:szCs w:val="30"/>
        </w:rPr>
        <w:t>Tuesday - The Cost to Communities Without Fire Sprinklers</w:t>
      </w:r>
    </w:p>
    <w:p w14:paraId="1C8E8F54" w14:textId="77777777" w:rsidR="000832E2" w:rsidRDefault="00000000">
      <w:pPr>
        <w:numPr>
          <w:ilvl w:val="0"/>
          <w:numId w:val="1"/>
        </w:numPr>
        <w:shd w:val="clear" w:color="auto" w:fill="FFFFFF"/>
        <w:spacing w:after="0" w:line="240" w:lineRule="auto"/>
        <w:rPr>
          <w:sz w:val="30"/>
          <w:szCs w:val="30"/>
        </w:rPr>
      </w:pPr>
      <w:r>
        <w:rPr>
          <w:sz w:val="30"/>
          <w:szCs w:val="30"/>
        </w:rPr>
        <w:t>Wednesday - Fire Sprinklers Are Part of a Fire-Safe Community</w:t>
      </w:r>
    </w:p>
    <w:p w14:paraId="241D5472" w14:textId="77777777" w:rsidR="000832E2" w:rsidRDefault="00000000">
      <w:pPr>
        <w:numPr>
          <w:ilvl w:val="0"/>
          <w:numId w:val="1"/>
        </w:numPr>
        <w:shd w:val="clear" w:color="auto" w:fill="FFFFFF"/>
        <w:spacing w:after="0" w:line="240" w:lineRule="auto"/>
        <w:rPr>
          <w:sz w:val="30"/>
          <w:szCs w:val="30"/>
        </w:rPr>
      </w:pPr>
      <w:r>
        <w:rPr>
          <w:sz w:val="30"/>
          <w:szCs w:val="30"/>
        </w:rPr>
        <w:t>Thursday - It’s Easy to Live with Home Fire Sprinklers</w:t>
      </w:r>
    </w:p>
    <w:p w14:paraId="143D6578" w14:textId="77777777" w:rsidR="000832E2" w:rsidRDefault="00000000">
      <w:pPr>
        <w:numPr>
          <w:ilvl w:val="0"/>
          <w:numId w:val="1"/>
        </w:numPr>
        <w:shd w:val="clear" w:color="auto" w:fill="FFFFFF"/>
        <w:spacing w:after="280" w:line="240" w:lineRule="auto"/>
        <w:rPr>
          <w:sz w:val="30"/>
          <w:szCs w:val="30"/>
        </w:rPr>
      </w:pPr>
      <w:r>
        <w:rPr>
          <w:sz w:val="30"/>
          <w:szCs w:val="30"/>
        </w:rPr>
        <w:t>Friday - Protect What You Value Most</w:t>
      </w:r>
    </w:p>
    <w:p w14:paraId="126A6E16" w14:textId="77777777" w:rsidR="000832E2" w:rsidRDefault="00000000">
      <w:pPr>
        <w:shd w:val="clear" w:color="auto" w:fill="FFFFFF"/>
        <w:spacing w:before="280" w:after="280" w:line="240" w:lineRule="auto"/>
        <w:rPr>
          <w:sz w:val="30"/>
          <w:szCs w:val="30"/>
        </w:rPr>
      </w:pPr>
      <w:r>
        <w:rPr>
          <w:sz w:val="30"/>
          <w:szCs w:val="30"/>
        </w:rPr>
        <w:t xml:space="preserve">There are extensive resources at the </w:t>
      </w:r>
      <w:hyperlink r:id="rId9" w:anchor="/matgen">
        <w:r w:rsidR="000832E2" w:rsidRPr="000F4C40">
          <w:rPr>
            <w:b/>
            <w:bCs/>
            <w:color w:val="0000FF"/>
            <w:sz w:val="30"/>
            <w:szCs w:val="30"/>
            <w:u w:val="single"/>
          </w:rPr>
          <w:t>HFSC</w:t>
        </w:r>
        <w:r w:rsidR="000832E2" w:rsidRPr="000F4C40">
          <w:rPr>
            <w:b/>
            <w:bCs/>
            <w:color w:val="0000FF"/>
            <w:sz w:val="30"/>
            <w:szCs w:val="30"/>
            <w:u w:val="single"/>
          </w:rPr>
          <w:t xml:space="preserve"> </w:t>
        </w:r>
        <w:r w:rsidR="000832E2" w:rsidRPr="000F4C40">
          <w:rPr>
            <w:b/>
            <w:bCs/>
            <w:color w:val="0000FF"/>
            <w:sz w:val="30"/>
            <w:szCs w:val="30"/>
            <w:u w:val="single"/>
          </w:rPr>
          <w:t>Studio</w:t>
        </w:r>
      </w:hyperlink>
      <w:r>
        <w:rPr>
          <w:sz w:val="30"/>
          <w:szCs w:val="30"/>
        </w:rPr>
        <w:t xml:space="preserve"> to help participants create materials for community outreach. With this easy-to-use online tool, departments can design their own flyers, posters, and social media cards; share messages on social media; produce videos; issue a customized</w:t>
      </w:r>
      <w:r w:rsidR="00E31F5A">
        <w:rPr>
          <w:sz w:val="30"/>
          <w:szCs w:val="30"/>
        </w:rPr>
        <w:t xml:space="preserve"> </w:t>
      </w:r>
      <w:r>
        <w:rPr>
          <w:sz w:val="30"/>
          <w:szCs w:val="30"/>
        </w:rPr>
        <w:t>proclamation; and produce educational materials.</w:t>
      </w:r>
    </w:p>
    <w:p w14:paraId="180DEC08" w14:textId="77777777" w:rsidR="000832E2" w:rsidRDefault="00000000">
      <w:pPr>
        <w:shd w:val="clear" w:color="auto" w:fill="FFFFFF"/>
        <w:spacing w:before="280" w:after="280" w:line="240" w:lineRule="auto"/>
        <w:rPr>
          <w:sz w:val="30"/>
          <w:szCs w:val="30"/>
        </w:rPr>
      </w:pPr>
      <w:r>
        <w:rPr>
          <w:sz w:val="30"/>
          <w:szCs w:val="30"/>
        </w:rPr>
        <w:t xml:space="preserve">“Home Fire Sprinkler Week is a great opportunity for us to bring together our digital voices and amplify the message of the tremendous benefits of fire sprinklers across our continent,” said Lorraine Carli, NFPA vice president of Outreach and Advocacy and president of the HFSC. </w:t>
      </w:r>
    </w:p>
    <w:p w14:paraId="69249E8F" w14:textId="77777777" w:rsidR="000832E2" w:rsidRDefault="00000000">
      <w:pPr>
        <w:shd w:val="clear" w:color="auto" w:fill="FFFFFF"/>
        <w:spacing w:before="280" w:after="280" w:line="240" w:lineRule="auto"/>
        <w:rPr>
          <w:sz w:val="30"/>
          <w:szCs w:val="30"/>
        </w:rPr>
      </w:pPr>
      <w:r>
        <w:rPr>
          <w:sz w:val="30"/>
          <w:szCs w:val="30"/>
        </w:rPr>
        <w:t>“T</w:t>
      </w:r>
      <w:r>
        <w:rPr>
          <w:color w:val="000000"/>
          <w:sz w:val="30"/>
          <w:szCs w:val="30"/>
        </w:rPr>
        <w:t>oday’s homebuyers a</w:t>
      </w:r>
      <w:r>
        <w:rPr>
          <w:sz w:val="30"/>
          <w:szCs w:val="30"/>
        </w:rPr>
        <w:t>re</w:t>
      </w:r>
      <w:r>
        <w:rPr>
          <w:color w:val="000000"/>
          <w:sz w:val="30"/>
          <w:szCs w:val="30"/>
        </w:rPr>
        <w:t xml:space="preserve"> savvy about safety and when they learn about fire sprinklers, they want them. The</w:t>
      </w:r>
      <w:r>
        <w:rPr>
          <w:sz w:val="30"/>
          <w:szCs w:val="30"/>
        </w:rPr>
        <w:t xml:space="preserve"> </w:t>
      </w:r>
      <w:r>
        <w:rPr>
          <w:color w:val="000000"/>
          <w:sz w:val="30"/>
          <w:szCs w:val="30"/>
        </w:rPr>
        <w:t>virtual reality, digital and other resources underscore not just that we can do better</w:t>
      </w:r>
      <w:r>
        <w:rPr>
          <w:sz w:val="30"/>
          <w:szCs w:val="30"/>
        </w:rPr>
        <w:t>,</w:t>
      </w:r>
      <w:r>
        <w:rPr>
          <w:color w:val="000000"/>
          <w:sz w:val="30"/>
          <w:szCs w:val="30"/>
        </w:rPr>
        <w:t xml:space="preserve"> they underscore exactly how to do better</w:t>
      </w:r>
      <w:r>
        <w:rPr>
          <w:sz w:val="30"/>
          <w:szCs w:val="30"/>
        </w:rPr>
        <w:t>.”</w:t>
      </w:r>
    </w:p>
    <w:p w14:paraId="3CE3C1DF" w14:textId="77777777" w:rsidR="000832E2" w:rsidRPr="000F4C40" w:rsidRDefault="00000000">
      <w:pPr>
        <w:shd w:val="clear" w:color="auto" w:fill="FFFFFF"/>
        <w:spacing w:before="280" w:after="280" w:line="240" w:lineRule="auto"/>
        <w:rPr>
          <w:b/>
          <w:bCs/>
          <w:color w:val="000000"/>
          <w:sz w:val="30"/>
          <w:szCs w:val="30"/>
        </w:rPr>
      </w:pPr>
      <w:r>
        <w:rPr>
          <w:color w:val="000000"/>
          <w:sz w:val="30"/>
          <w:szCs w:val="30"/>
        </w:rPr>
        <w:lastRenderedPageBreak/>
        <w:t>For free resources and media information</w:t>
      </w:r>
      <w:r>
        <w:rPr>
          <w:sz w:val="30"/>
          <w:szCs w:val="30"/>
        </w:rPr>
        <w:t xml:space="preserve">, </w:t>
      </w:r>
      <w:r>
        <w:rPr>
          <w:color w:val="000000"/>
          <w:sz w:val="30"/>
          <w:szCs w:val="30"/>
        </w:rPr>
        <w:t xml:space="preserve">visit </w:t>
      </w:r>
      <w:hyperlink r:id="rId10">
        <w:r w:rsidR="000832E2" w:rsidRPr="000F4C40">
          <w:rPr>
            <w:b/>
            <w:bCs/>
            <w:color w:val="0000FF"/>
            <w:sz w:val="30"/>
            <w:szCs w:val="30"/>
            <w:u w:val="single"/>
          </w:rPr>
          <w:t>Home Fir</w:t>
        </w:r>
        <w:r w:rsidR="000832E2" w:rsidRPr="000F4C40">
          <w:rPr>
            <w:b/>
            <w:bCs/>
            <w:color w:val="0000FF"/>
            <w:sz w:val="30"/>
            <w:szCs w:val="30"/>
            <w:u w:val="single"/>
          </w:rPr>
          <w:t>e</w:t>
        </w:r>
        <w:r w:rsidR="000832E2" w:rsidRPr="000F4C40">
          <w:rPr>
            <w:b/>
            <w:bCs/>
            <w:color w:val="0000FF"/>
            <w:sz w:val="30"/>
            <w:szCs w:val="30"/>
            <w:u w:val="single"/>
          </w:rPr>
          <w:t xml:space="preserve"> Sprinkler Week Media Resources</w:t>
        </w:r>
      </w:hyperlink>
    </w:p>
    <w:p w14:paraId="08914D66" w14:textId="77777777" w:rsidR="000832E2" w:rsidRDefault="000832E2">
      <w:pPr>
        <w:shd w:val="clear" w:color="auto" w:fill="FFFFFF"/>
        <w:spacing w:before="210" w:after="0" w:line="240" w:lineRule="auto"/>
        <w:jc w:val="center"/>
        <w:rPr>
          <w:b/>
          <w:bCs/>
          <w:color w:val="000000"/>
          <w:sz w:val="30"/>
          <w:szCs w:val="30"/>
        </w:rPr>
      </w:pPr>
    </w:p>
    <w:p w14:paraId="4952FD2C" w14:textId="77777777" w:rsidR="000832E2" w:rsidRDefault="00000000">
      <w:pPr>
        <w:shd w:val="clear" w:color="auto" w:fill="FFFFFF"/>
        <w:spacing w:before="210" w:after="0" w:line="240" w:lineRule="auto"/>
        <w:jc w:val="center"/>
        <w:rPr>
          <w:b/>
          <w:bCs/>
          <w:color w:val="000000"/>
          <w:sz w:val="30"/>
          <w:szCs w:val="30"/>
        </w:rPr>
      </w:pPr>
      <w:r>
        <w:rPr>
          <w:b/>
          <w:bCs/>
          <w:color w:val="000000"/>
          <w:sz w:val="30"/>
          <w:szCs w:val="30"/>
        </w:rPr>
        <w:t># # #</w:t>
      </w:r>
    </w:p>
    <w:p w14:paraId="0FC766E4" w14:textId="77777777" w:rsidR="000832E2" w:rsidRDefault="000832E2">
      <w:pPr>
        <w:shd w:val="clear" w:color="auto" w:fill="FFFFFF"/>
        <w:spacing w:before="210" w:after="0" w:line="240" w:lineRule="auto"/>
        <w:jc w:val="center"/>
        <w:rPr>
          <w:b/>
          <w:bCs/>
          <w:color w:val="000000"/>
          <w:sz w:val="30"/>
          <w:szCs w:val="30"/>
        </w:rPr>
      </w:pPr>
    </w:p>
    <w:p w14:paraId="6FC2ED80" w14:textId="77777777" w:rsidR="000832E2" w:rsidRDefault="000832E2">
      <w:pPr>
        <w:rPr>
          <w:b/>
          <w:bCs/>
          <w:color w:val="000000"/>
          <w:sz w:val="30"/>
          <w:szCs w:val="30"/>
        </w:rPr>
      </w:pPr>
    </w:p>
    <w:p w14:paraId="241E3BF1" w14:textId="77777777" w:rsidR="000832E2" w:rsidRDefault="00000000">
      <w:pPr>
        <w:rPr>
          <w:b/>
          <w:bCs/>
          <w:color w:val="000000"/>
          <w:sz w:val="30"/>
          <w:szCs w:val="30"/>
        </w:rPr>
      </w:pPr>
      <w:r>
        <w:rPr>
          <w:b/>
          <w:bCs/>
          <w:color w:val="000000"/>
          <w:sz w:val="30"/>
          <w:szCs w:val="30"/>
        </w:rPr>
        <w:t>About the Home Fire Sprinkler Coalition (HFSC)</w:t>
      </w:r>
    </w:p>
    <w:p w14:paraId="36EE4A5E" w14:textId="77777777" w:rsidR="000832E2" w:rsidRDefault="00000000">
      <w:pPr>
        <w:shd w:val="clear" w:color="auto" w:fill="FFFFFF"/>
        <w:spacing w:before="120" w:after="0" w:line="240" w:lineRule="auto"/>
        <w:rPr>
          <w:color w:val="000000"/>
          <w:sz w:val="30"/>
          <w:szCs w:val="30"/>
        </w:rPr>
      </w:pPr>
      <w:r>
        <w:rPr>
          <w:color w:val="000000"/>
          <w:sz w:val="30"/>
          <w:szCs w:val="30"/>
        </w:rPr>
        <w:t>HFSC was formed in 1996 to inform the public about the life-saving value of sprinkler protection in one- and two-family homes. HFSC is a purely educational, nonprofit organization and the leading resource for independent, noncommercial information about home fire sprinklers. For more information about HFSC and home fire sprinklers, visit </w:t>
      </w:r>
      <w:hyperlink r:id="rId11">
        <w:r w:rsidR="000832E2">
          <w:rPr>
            <w:color w:val="0000FF"/>
            <w:sz w:val="30"/>
            <w:szCs w:val="30"/>
            <w:u w:val="single"/>
          </w:rPr>
          <w:t xml:space="preserve">www.homefiresprinkler.org. </w:t>
        </w:r>
      </w:hyperlink>
      <w:r>
        <w:rPr>
          <w:color w:val="000000"/>
          <w:sz w:val="30"/>
          <w:szCs w:val="30"/>
        </w:rPr>
        <w:t xml:space="preserve"> </w:t>
      </w:r>
    </w:p>
    <w:p w14:paraId="6EA7CC5E" w14:textId="77777777" w:rsidR="000832E2" w:rsidRDefault="00000000">
      <w:pPr>
        <w:shd w:val="clear" w:color="auto" w:fill="FFFFFF"/>
        <w:spacing w:before="120" w:after="0" w:line="240" w:lineRule="auto"/>
        <w:rPr>
          <w:sz w:val="30"/>
          <w:szCs w:val="30"/>
        </w:rPr>
      </w:pPr>
      <w:r>
        <w:rPr>
          <w:color w:val="000000"/>
          <w:sz w:val="30"/>
          <w:szCs w:val="30"/>
        </w:rPr>
        <w:t xml:space="preserve">Contact </w:t>
      </w:r>
      <w:hyperlink r:id="rId12">
        <w:r w:rsidR="000832E2">
          <w:rPr>
            <w:color w:val="0000FF"/>
            <w:sz w:val="30"/>
            <w:szCs w:val="30"/>
            <w:u w:val="single"/>
          </w:rPr>
          <w:t>Peg Paul</w:t>
        </w:r>
      </w:hyperlink>
      <w:r>
        <w:rPr>
          <w:color w:val="000000"/>
          <w:sz w:val="30"/>
          <w:szCs w:val="30"/>
        </w:rPr>
        <w:t xml:space="preserve">: </w:t>
      </w:r>
      <w:r>
        <w:rPr>
          <w:sz w:val="30"/>
          <w:szCs w:val="30"/>
        </w:rPr>
        <w:t xml:space="preserve">815-592-9278 </w:t>
      </w:r>
    </w:p>
    <w:p w14:paraId="36581248" w14:textId="77777777" w:rsidR="000832E2" w:rsidRDefault="000832E2">
      <w:pPr>
        <w:shd w:val="clear" w:color="auto" w:fill="FFFFFF"/>
        <w:spacing w:before="280" w:after="280" w:line="240" w:lineRule="auto"/>
        <w:rPr>
          <w:rFonts w:ascii="Times New Roman" w:eastAsia="Times New Roman" w:hAnsi="Times New Roman" w:cs="Times New Roman"/>
          <w:sz w:val="26"/>
          <w:szCs w:val="26"/>
        </w:rPr>
      </w:pPr>
    </w:p>
    <w:sectPr w:rsidR="000832E2">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7CBE1C-0888-FB4F-8FA5-E06CA1B4CC4B}"/>
    <w:embedBold r:id="rId2" w:fontKey="{E3C219B2-BCF0-A643-9B73-F3866B63A3BA}"/>
  </w:font>
  <w:font w:name="Calibri">
    <w:panose1 w:val="020F0502020204030204"/>
    <w:charset w:val="00"/>
    <w:family w:val="swiss"/>
    <w:pitch w:val="variable"/>
    <w:sig w:usb0="E0002AFF" w:usb1="C000247B" w:usb2="00000009" w:usb3="00000000" w:csb0="000001FF" w:csb1="00000000"/>
    <w:embedRegular r:id="rId3" w:fontKey="{BA7BD2B0-C80F-4F45-AFBF-7C0CAC46D49B}"/>
    <w:embedBold r:id="rId4" w:fontKey="{AD05BBE9-95D1-7A4D-A93A-25777D65A5DE}"/>
    <w:embedItalic r:id="rId5" w:fontKey="{7618FEDE-239D-6344-9E9F-F1E1CB229C74}"/>
    <w:embedBoldItalic r:id="rId6" w:fontKey="{74AF18AD-3325-C544-80DB-89AD47CC969A}"/>
  </w:font>
  <w:font w:name="Georgia">
    <w:panose1 w:val="02040502050405020303"/>
    <w:charset w:val="00"/>
    <w:family w:val="roman"/>
    <w:pitch w:val="variable"/>
    <w:sig w:usb0="00000287" w:usb1="00000000" w:usb2="00000000" w:usb3="00000000" w:csb0="0000009F" w:csb1="00000000"/>
    <w:embedItalic r:id="rId7" w:fontKey="{E0B98C63-FA22-5B4F-AD9B-CADAB69BE1F9}"/>
  </w:font>
  <w:font w:name="Cambria Math">
    <w:panose1 w:val="02040503050406030204"/>
    <w:charset w:val="00"/>
    <w:family w:val="roman"/>
    <w:pitch w:val="variable"/>
    <w:sig w:usb0="E00002FF" w:usb1="420024FF" w:usb2="00000000" w:usb3="00000000" w:csb0="0000019F" w:csb1="00000000"/>
    <w:embedRegular r:id="rId8" w:fontKey="{A09733D9-8E09-4C4C-BFBC-0C47E66B00E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1CB86850-690F-E547-B67A-618F9222C199}"/>
  </w:font>
  <w:font w:name="Arial">
    <w:panose1 w:val="020B0604020202020204"/>
    <w:charset w:val="00"/>
    <w:family w:val="swiss"/>
    <w:pitch w:val="variable"/>
    <w:sig w:usb0="E0002AFF" w:usb1="C0007843" w:usb2="00000009" w:usb3="00000000" w:csb0="000001FF" w:csb1="00000000"/>
    <w:embedRegular r:id="rId10" w:fontKey="{EFB97E59-BAF7-9949-9F1F-0E3658E377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747AB"/>
    <w:multiLevelType w:val="multilevel"/>
    <w:tmpl w:val="55807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3297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2E2"/>
    <w:rsid w:val="000428EA"/>
    <w:rsid w:val="000832E2"/>
    <w:rsid w:val="000F4C40"/>
    <w:rsid w:val="002E7743"/>
    <w:rsid w:val="00480DF7"/>
    <w:rsid w:val="004A0409"/>
    <w:rsid w:val="00507624"/>
    <w:rsid w:val="00902668"/>
    <w:rsid w:val="00BF5D73"/>
    <w:rsid w:val="00E31F5A"/>
    <w:rsid w:val="00F950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5D013D6"/>
  <w15:docId w15:val="{76E3C0C8-5C34-5B43-ACB2-BE11585C9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40" w:after="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homefiresprinkler.org/home-fire-sprinkler-week-202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ublicaffairs@nfpa.org" TargetMode="External"/><Relationship Id="rId12" Type="http://schemas.openxmlformats.org/officeDocument/2006/relationships/hyperlink" Target="mailto:peg@ppaco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homefiresprinkler.org/" TargetMode="External"/><Relationship Id="rId5" Type="http://schemas.openxmlformats.org/officeDocument/2006/relationships/webSettings" Target="webSettings.xml"/><Relationship Id="rId10" Type="http://schemas.openxmlformats.org/officeDocument/2006/relationships/hyperlink" Target="https://homefiresprinkler.org/fire-sprinkler-week-media-room/" TargetMode="External"/><Relationship Id="rId4" Type="http://schemas.openxmlformats.org/officeDocument/2006/relationships/settings" Target="settings.xml"/><Relationship Id="rId9" Type="http://schemas.openxmlformats.org/officeDocument/2006/relationships/hyperlink" Target="https://homefiresprinkler.org/studio/?c=hfs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yJL0Pm/VH3sR0PtC7KatPlaNPQ==">CgMxLjA4AGoiChNzdWdnZXN0LjVtcnl6NHNvdGs5EgtCb2IgU2NoYWxpdHIhMUtVX0dpVWppZTlNRUF1WHY1TUN4RVpqNUpmRy1ybzBO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Woodward</cp:lastModifiedBy>
  <cp:revision>6</cp:revision>
  <dcterms:created xsi:type="dcterms:W3CDTF">2026-04-07T13:43:00Z</dcterms:created>
  <dcterms:modified xsi:type="dcterms:W3CDTF">2026-04-08T14:33:00Z</dcterms:modified>
</cp:coreProperties>
</file>